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D0D0D" w:themeColor="text1" w:themeTint="F2"/>
  <w:body>
    <w:p w:rsidR="007659A6" w:rsidRPr="00F73A91" w:rsidRDefault="00B97C1A" w:rsidP="003A6D13">
      <w:pPr>
        <w:jc w:val="both"/>
        <w:rPr>
          <w:b/>
        </w:rPr>
      </w:pPr>
      <w:r w:rsidRPr="00F73A91">
        <w:rPr>
          <w:b/>
        </w:rPr>
        <w:t xml:space="preserve">La </w:t>
      </w:r>
      <w:r w:rsidR="004B5A8D" w:rsidRPr="00F73A91">
        <w:rPr>
          <w:b/>
        </w:rPr>
        <w:t xml:space="preserve">UNFCC </w:t>
      </w:r>
      <w:r w:rsidR="004B5A8D">
        <w:rPr>
          <w:b/>
        </w:rPr>
        <w:t>–</w:t>
      </w:r>
      <w:r w:rsidR="004B5A8D" w:rsidRPr="00F73A91">
        <w:rPr>
          <w:b/>
        </w:rPr>
        <w:t xml:space="preserve"> </w:t>
      </w:r>
      <w:r w:rsidRPr="00F73A91">
        <w:rPr>
          <w:b/>
        </w:rPr>
        <w:t>CMNUCC</w:t>
      </w:r>
      <w:r w:rsidR="004B5A8D">
        <w:rPr>
          <w:b/>
        </w:rPr>
        <w:t xml:space="preserve"> </w:t>
      </w:r>
      <w:r w:rsidRPr="00F73A91">
        <w:rPr>
          <w:b/>
        </w:rPr>
        <w:t xml:space="preserve">su rol y mandatos, </w:t>
      </w:r>
      <w:r w:rsidR="00F73A91" w:rsidRPr="00F73A91">
        <w:rPr>
          <w:b/>
        </w:rPr>
        <w:t>aciertos y errores</w:t>
      </w:r>
      <w:r w:rsidR="00D675CA">
        <w:rPr>
          <w:b/>
        </w:rPr>
        <w:t>, sugerencias para su mejora</w:t>
      </w:r>
      <w:r w:rsidR="00F73A91" w:rsidRPr="00F73A91">
        <w:rPr>
          <w:b/>
        </w:rPr>
        <w:t>.</w:t>
      </w:r>
    </w:p>
    <w:p w:rsidR="00F73A91" w:rsidRDefault="00F73A91" w:rsidP="003A6D13">
      <w:pPr>
        <w:jc w:val="both"/>
      </w:pPr>
      <w:proofErr w:type="spellStart"/>
      <w:r>
        <w:t>The</w:t>
      </w:r>
      <w:proofErr w:type="spellEnd"/>
      <w:r>
        <w:t xml:space="preserve"> </w:t>
      </w:r>
      <w:proofErr w:type="spellStart"/>
      <w:r>
        <w:t>United</w:t>
      </w:r>
      <w:proofErr w:type="spellEnd"/>
      <w:r>
        <w:t xml:space="preserve"> </w:t>
      </w:r>
      <w:proofErr w:type="spellStart"/>
      <w:r>
        <w:t>Nation</w:t>
      </w:r>
      <w:r w:rsidR="003A6D13">
        <w:t>s</w:t>
      </w:r>
      <w:proofErr w:type="spellEnd"/>
      <w:r>
        <w:t xml:space="preserve"> Framework </w:t>
      </w:r>
      <w:proofErr w:type="spellStart"/>
      <w:r>
        <w:t>for</w:t>
      </w:r>
      <w:proofErr w:type="spellEnd"/>
      <w:r>
        <w:t xml:space="preserve"> </w:t>
      </w:r>
      <w:proofErr w:type="spellStart"/>
      <w:r>
        <w:t>Climate</w:t>
      </w:r>
      <w:proofErr w:type="spellEnd"/>
      <w:r>
        <w:t xml:space="preserve"> </w:t>
      </w:r>
      <w:proofErr w:type="spellStart"/>
      <w:r>
        <w:t>Change</w:t>
      </w:r>
      <w:proofErr w:type="spellEnd"/>
      <w:r>
        <w:t>,  La Convención  Marco  de las Naciones Unidas en Cambio Climático, es la oficina, rama de las UN encargada d</w:t>
      </w:r>
      <w:r w:rsidR="00D675CA">
        <w:t xml:space="preserve">e conducir las negociaciones entre países en </w:t>
      </w:r>
      <w:r>
        <w:t>torno al Cambio Climático</w:t>
      </w:r>
      <w:r w:rsidR="00D675CA">
        <w:t>,</w:t>
      </w:r>
      <w:r>
        <w:t xml:space="preserve"> </w:t>
      </w:r>
      <w:r w:rsidR="00D675CA">
        <w:t xml:space="preserve">originado </w:t>
      </w:r>
      <w:r>
        <w:t xml:space="preserve">por el calentamiento global, por la acumulación de gases de efecto invernadero en la atmósfera y el entrampamiento de la longitud de radiación de onda larga o térmica a que dan lugar. </w:t>
      </w:r>
      <w:r w:rsidRPr="004B5A8D">
        <w:rPr>
          <w:i/>
        </w:rPr>
        <w:t xml:space="preserve">Es su principal mandato </w:t>
      </w:r>
      <w:r w:rsidR="00C315D5" w:rsidRPr="004B5A8D">
        <w:rPr>
          <w:i/>
        </w:rPr>
        <w:t>la reducción de las emisiones</w:t>
      </w:r>
      <w:r w:rsidR="006463FD" w:rsidRPr="004B5A8D">
        <w:rPr>
          <w:i/>
        </w:rPr>
        <w:t>.</w:t>
      </w:r>
      <w:r w:rsidR="009B75AB">
        <w:rPr>
          <w:i/>
        </w:rPr>
        <w:t xml:space="preserve"> El segundo evitar que estas lleguen a un nivel de interferencia peligrosa con el clima</w:t>
      </w:r>
    </w:p>
    <w:p w:rsidR="009B75AB" w:rsidRDefault="00C315D5" w:rsidP="003A6D13">
      <w:pPr>
        <w:jc w:val="both"/>
      </w:pPr>
      <w:r>
        <w:t xml:space="preserve">Dentro de sus principales aciertos se puede señalar el haber logrado el Protocolo de Kioto,  el que da cuenta de </w:t>
      </w:r>
      <w:r w:rsidR="00860F9E">
        <w:t xml:space="preserve">las </w:t>
      </w:r>
      <w:r>
        <w:t xml:space="preserve">responsabilidades comunes pero diferenciadas </w:t>
      </w:r>
      <w:r w:rsidR="00860F9E">
        <w:t xml:space="preserve">entre países, con </w:t>
      </w:r>
      <w:r>
        <w:t xml:space="preserve">respecto al calentamiento global, </w:t>
      </w:r>
      <w:r w:rsidR="00872FC8">
        <w:t xml:space="preserve">un acuerdo vinculante que </w:t>
      </w:r>
      <w:r>
        <w:t xml:space="preserve">propuso alcanzar la reducción de emisiones </w:t>
      </w:r>
      <w:r w:rsidR="00872FC8">
        <w:t xml:space="preserve">5% </w:t>
      </w:r>
      <w:r>
        <w:t>por debajo de niveles de emisión de 1990</w:t>
      </w:r>
      <w:r w:rsidR="00872FC8">
        <w:t>; inicialmente mediante 3 mecanismos: La transacción de emisiones (mercado del carbono</w:t>
      </w:r>
      <w:r w:rsidR="00A9015F">
        <w:t xml:space="preserve"> MC</w:t>
      </w:r>
      <w:r w:rsidR="00872FC8">
        <w:t>), Mecanismos de Desarrollo Limpio (MDL),  Implementación Conjunta (referida a los principales emisores o del Anexo 1); hoy se suma a ellos el REDD</w:t>
      </w:r>
      <w:r w:rsidR="00725A78">
        <w:t>+</w:t>
      </w:r>
      <w:r w:rsidR="00872FC8">
        <w:t xml:space="preserve"> o Reducción de Emisiones </w:t>
      </w:r>
      <w:r w:rsidR="00860F9E">
        <w:t>por Deforestación y Degradación de suelos</w:t>
      </w:r>
      <w:r w:rsidR="009B75AB">
        <w:t xml:space="preserve">,  y el PES pago al servicio de los ecosistemas. </w:t>
      </w:r>
    </w:p>
    <w:p w:rsidR="00860F9E" w:rsidRDefault="009B75AB" w:rsidP="003A6D13">
      <w:pPr>
        <w:jc w:val="both"/>
      </w:pPr>
      <w:r>
        <w:t>El</w:t>
      </w:r>
      <w:r w:rsidR="00725A78">
        <w:t xml:space="preserve"> Protocolo de Kioto</w:t>
      </w:r>
      <w:r w:rsidR="00860F9E">
        <w:t xml:space="preserve"> venc</w:t>
      </w:r>
      <w:r>
        <w:t>ía</w:t>
      </w:r>
      <w:r w:rsidR="00860F9E">
        <w:t xml:space="preserve"> el 2012</w:t>
      </w:r>
      <w:r>
        <w:t xml:space="preserve">, recientemente la COP17 en </w:t>
      </w:r>
      <w:proofErr w:type="spellStart"/>
      <w:r>
        <w:t>Durban</w:t>
      </w:r>
      <w:proofErr w:type="spellEnd"/>
      <w:r>
        <w:t>, lo ha extendido hasta el 2015,</w:t>
      </w:r>
      <w:r w:rsidR="00860F9E">
        <w:t xml:space="preserve"> </w:t>
      </w:r>
      <w:r>
        <w:t>sin alcanzar</w:t>
      </w:r>
      <w:r w:rsidR="00860F9E">
        <w:t xml:space="preserve"> sus objetivos</w:t>
      </w:r>
      <w:r>
        <w:t>, pues por el contrario las</w:t>
      </w:r>
      <w:r w:rsidR="00860F9E">
        <w:t xml:space="preserve"> emisiones </w:t>
      </w:r>
      <w:r>
        <w:t xml:space="preserve">globales </w:t>
      </w:r>
      <w:r w:rsidR="00860F9E">
        <w:t>se han incrementado.</w:t>
      </w:r>
      <w:r>
        <w:t xml:space="preserve"> </w:t>
      </w:r>
      <w:r w:rsidR="00860F9E">
        <w:t xml:space="preserve">Sin embargo, ha dado lugar a un boyante mercado del carbono,  bajo un sistema de transacción emisiones, donde </w:t>
      </w:r>
      <w:r w:rsidR="00E6793F">
        <w:t>países con exceso de emisiones, buscan</w:t>
      </w:r>
      <w:r w:rsidR="00860F9E">
        <w:t xml:space="preserve"> compensar económicamente mediante bonos de carbono (</w:t>
      </w:r>
      <w:r w:rsidR="00E6793F">
        <w:t>con valor de</w:t>
      </w:r>
      <w:r w:rsidR="00860F9E">
        <w:t xml:space="preserve"> 5 a 30$) sustracciones reales o evitadas  de emisiones de gases invernadero</w:t>
      </w:r>
      <w:r w:rsidR="00E6793F">
        <w:t xml:space="preserve"> efectuadas en países en desarrollo</w:t>
      </w:r>
      <w:r w:rsidR="00860F9E">
        <w:t xml:space="preserve">; </w:t>
      </w:r>
      <w:r w:rsidR="00E6793F">
        <w:t xml:space="preserve">siendo </w:t>
      </w:r>
      <w:r w:rsidR="00860F9E">
        <w:t xml:space="preserve">las unidades de </w:t>
      </w:r>
      <w:r w:rsidR="00E6793F">
        <w:t xml:space="preserve">transacción </w:t>
      </w:r>
      <w:r w:rsidR="00860F9E">
        <w:t xml:space="preserve"> las “toneladas de carbón equivalente”</w:t>
      </w:r>
      <w:r w:rsidR="00E6793F">
        <w:t>.  El termino equivalente se refiere a que se ha escogido el principal GEI CO</w:t>
      </w:r>
      <w:r w:rsidR="00E6793F" w:rsidRPr="00725A78">
        <w:rPr>
          <w:vertAlign w:val="subscript"/>
        </w:rPr>
        <w:t>2</w:t>
      </w:r>
      <w:r w:rsidR="00E6793F">
        <w:t xml:space="preserve"> como unidad de comparación, este es un gas de larga vida media o de permanencia en la atmósfera (</w:t>
      </w:r>
      <w:r w:rsidR="00CE374F">
        <w:t>de 5 a 200</w:t>
      </w:r>
      <w:r w:rsidR="00E6793F">
        <w:t xml:space="preserve"> años), y que tiene una capacidad de retención de energía térmica </w:t>
      </w:r>
      <w:r>
        <w:t>toma</w:t>
      </w:r>
      <w:r w:rsidR="00E6793F">
        <w:t>da</w:t>
      </w:r>
      <w:r>
        <w:t xml:space="preserve"> como unidad</w:t>
      </w:r>
      <w:r w:rsidR="00E6793F">
        <w:t>, diferente de otros GEI, como el metano CH</w:t>
      </w:r>
      <w:r w:rsidR="00E6793F" w:rsidRPr="00725A78">
        <w:rPr>
          <w:vertAlign w:val="subscript"/>
        </w:rPr>
        <w:t>4</w:t>
      </w:r>
      <w:r w:rsidR="00E6793F">
        <w:t xml:space="preserve"> de mayor capacidad de retención de energía térmica pero de menor tiempo de permanencia en la atmósfera (~</w:t>
      </w:r>
      <w:r w:rsidR="00CE374F">
        <w:t>12</w:t>
      </w:r>
      <w:r w:rsidR="00E6793F">
        <w:t xml:space="preserve"> años), o el oxido nitroso NO</w:t>
      </w:r>
      <w:r w:rsidR="00E6793F" w:rsidRPr="00725A78">
        <w:rPr>
          <w:vertAlign w:val="subscript"/>
        </w:rPr>
        <w:t>2</w:t>
      </w:r>
      <w:r w:rsidR="00E6793F">
        <w:t xml:space="preserve"> de aún mayor capacidad de retención y </w:t>
      </w:r>
      <w:r w:rsidR="00CE374F">
        <w:t>may</w:t>
      </w:r>
      <w:r w:rsidR="00E6793F">
        <w:t>or per</w:t>
      </w:r>
      <w:r w:rsidR="00CE374F">
        <w:t>manencia</w:t>
      </w:r>
      <w:r w:rsidR="00A9015F">
        <w:t>(~1</w:t>
      </w:r>
      <w:r w:rsidR="00CE374F">
        <w:t>14</w:t>
      </w:r>
      <w:r w:rsidR="00A9015F">
        <w:t xml:space="preserve">años). Por otro lado, diferentes bosques nuevos (MC) o ecosistemas (REDD) tienen una capacidad dada de absorción del CO2, que se </w:t>
      </w:r>
      <w:proofErr w:type="spellStart"/>
      <w:r>
        <w:t>evalua</w:t>
      </w:r>
      <w:proofErr w:type="spellEnd"/>
      <w:r w:rsidR="00A9015F">
        <w:t xml:space="preserve"> para poder certificar sustracciones de CO2 y así poder acceder a </w:t>
      </w:r>
      <w:proofErr w:type="gramStart"/>
      <w:r w:rsidR="00A9015F">
        <w:t>los</w:t>
      </w:r>
      <w:r w:rsidR="00E73525">
        <w:t xml:space="preserve"> ”</w:t>
      </w:r>
      <w:proofErr w:type="gramEnd"/>
      <w:r w:rsidR="00A9015F">
        <w:t>bonos del MC</w:t>
      </w:r>
      <w:r w:rsidR="00E73525">
        <w:t>”</w:t>
      </w:r>
      <w:r w:rsidR="00A9015F">
        <w:t>.</w:t>
      </w:r>
    </w:p>
    <w:p w:rsidR="00A9015F" w:rsidRDefault="00A9015F" w:rsidP="003A6D13">
      <w:pPr>
        <w:jc w:val="both"/>
      </w:pPr>
      <w:r>
        <w:t xml:space="preserve">Si se evalúa lo hasta aquí dicho, se notará que la palabra emisiones se ha mencionado muchas veces, en tanto que la palabra clima muy pocas; si se </w:t>
      </w:r>
      <w:r w:rsidR="00840017">
        <w:t>revisa</w:t>
      </w:r>
      <w:r>
        <w:t xml:space="preserve"> la</w:t>
      </w:r>
      <w:r w:rsidR="00E73525">
        <w:t>s</w:t>
      </w:r>
      <w:r>
        <w:t xml:space="preserve"> definici</w:t>
      </w:r>
      <w:r w:rsidR="00E73525">
        <w:t>o</w:t>
      </w:r>
      <w:r>
        <w:t>n</w:t>
      </w:r>
      <w:r w:rsidR="00E73525">
        <w:t>es</w:t>
      </w:r>
      <w:r>
        <w:t xml:space="preserve"> de clima esta</w:t>
      </w:r>
      <w:r w:rsidR="00E73525">
        <w:t>s</w:t>
      </w:r>
      <w:r>
        <w:t xml:space="preserve"> no contiene</w:t>
      </w:r>
      <w:r w:rsidR="00E73525">
        <w:t>n</w:t>
      </w:r>
      <w:r>
        <w:t xml:space="preserve"> la palabra emisiones, </w:t>
      </w:r>
      <w:r w:rsidR="00840017">
        <w:t>por lo que dados los principales mecanismos generados por la actual UNFCC o CMNUCC, bien podría cambiar su nombre a UNF</w:t>
      </w:r>
      <w:r w:rsidR="00E73525">
        <w:t>ER</w:t>
      </w:r>
      <w:r w:rsidR="00840017">
        <w:t xml:space="preserve"> </w:t>
      </w:r>
      <w:proofErr w:type="spellStart"/>
      <w:r w:rsidR="00840017">
        <w:t>for</w:t>
      </w:r>
      <w:proofErr w:type="spellEnd"/>
      <w:r w:rsidR="00840017">
        <w:t xml:space="preserve"> </w:t>
      </w:r>
      <w:proofErr w:type="spellStart"/>
      <w:r w:rsidR="00840017">
        <w:t>Emission</w:t>
      </w:r>
      <w:proofErr w:type="spellEnd"/>
      <w:r w:rsidR="00840017">
        <w:t xml:space="preserve"> </w:t>
      </w:r>
      <w:proofErr w:type="spellStart"/>
      <w:r w:rsidR="00840017">
        <w:t>Reduction</w:t>
      </w:r>
      <w:proofErr w:type="spellEnd"/>
      <w:r w:rsidR="00840017">
        <w:t xml:space="preserve"> o CMNU</w:t>
      </w:r>
      <w:r w:rsidR="00E73525">
        <w:t>RE</w:t>
      </w:r>
      <w:r w:rsidR="00840017">
        <w:t xml:space="preserve"> en Reducción de Emisiones, sin desmedro de sus funciones.</w:t>
      </w:r>
      <w:r w:rsidR="002A7179">
        <w:t xml:space="preserve"> De forma alternativa con mayor precisión pudiera esta referirse al calentamiento global o global </w:t>
      </w:r>
      <w:proofErr w:type="spellStart"/>
      <w:r w:rsidR="002A7179">
        <w:t>heating</w:t>
      </w:r>
      <w:proofErr w:type="spellEnd"/>
      <w:r w:rsidR="002A7179">
        <w:t>.</w:t>
      </w:r>
    </w:p>
    <w:p w:rsidR="00E73525" w:rsidRDefault="00E73525" w:rsidP="003A6D13">
      <w:pPr>
        <w:jc w:val="both"/>
      </w:pPr>
      <w:r>
        <w:t>Al ser las definiciones del Clima referidas a valores estadísticos medios del tiempo atmosférico, temperatura, humedad, velocidad del  viento, insolación, nubosidad, precipitación, se comprend</w:t>
      </w:r>
      <w:r w:rsidR="003F01D5">
        <w:t>e que el Cambio Climático está liga</w:t>
      </w:r>
      <w:r>
        <w:t xml:space="preserve">do a la variación de valores estadísticos, los cuales varían de una </w:t>
      </w:r>
      <w:r>
        <w:lastRenderedPageBreak/>
        <w:t xml:space="preserve">localidad a otra, por tanto no existe </w:t>
      </w:r>
      <w:r w:rsidRPr="002A7179">
        <w:rPr>
          <w:u w:val="single"/>
        </w:rPr>
        <w:t>un</w:t>
      </w:r>
      <w:r>
        <w:t xml:space="preserve"> cambio</w:t>
      </w:r>
      <w:r w:rsidR="002A7179">
        <w:t xml:space="preserve"> climático</w:t>
      </w:r>
      <w:r>
        <w:t>, si no cambios climáticos.</w:t>
      </w:r>
      <w:r w:rsidR="002A7179">
        <w:t xml:space="preserve"> Peor aún, la palabra cambio se </w:t>
      </w:r>
      <w:r w:rsidR="006463FD">
        <w:t>usa par</w:t>
      </w:r>
      <w:r w:rsidR="002A7179">
        <w:t>a la diferencia entre 2 estados estacionarios</w:t>
      </w:r>
      <w:r w:rsidR="006463FD">
        <w:t xml:space="preserve">, que dado el incremento permanente de GEI en la atmósfera, debiera sincerarse a evolución del clima, y aunque todo esto nos lleva a </w:t>
      </w:r>
      <w:r w:rsidR="00D73E29">
        <w:t xml:space="preserve">hablar o </w:t>
      </w:r>
      <w:r w:rsidR="006463FD">
        <w:t>expresarnos mal, estas son en verdad disquisiciones menores.</w:t>
      </w:r>
    </w:p>
    <w:p w:rsidR="0083058B" w:rsidRDefault="006463FD" w:rsidP="003A6D13">
      <w:pPr>
        <w:jc w:val="both"/>
      </w:pPr>
      <w:r>
        <w:t>De mucho mayor importancia resulta el hecho que la entidad encargada de llevar adelante las discusiones en torno a lo que hoy entendemos por cambio climático, haya escogido para las negociaciones, diálogos de transacción</w:t>
      </w:r>
      <w:r w:rsidR="00D73E29">
        <w:t xml:space="preserve"> oficial</w:t>
      </w:r>
      <w:r>
        <w:t xml:space="preserve">, una unidad arbitraria (no fundamental ni perteneciente al Sistema </w:t>
      </w:r>
      <w:r w:rsidR="00D73E29">
        <w:t>I</w:t>
      </w:r>
      <w:r>
        <w:t xml:space="preserve">nternacional de unidades) como son las “toneladas de carbón equivalente”, </w:t>
      </w:r>
      <w:r w:rsidR="00D73E29">
        <w:t xml:space="preserve"> equivalencia que como ya se discutió se refiere a los efectos energéticos, de entrampamiento térmico o de onda larga, sobre la atmósfera. </w:t>
      </w:r>
      <w:r w:rsidR="0083058B">
        <w:t xml:space="preserve">Este hecho </w:t>
      </w:r>
      <w:r w:rsidR="003F01D5">
        <w:t xml:space="preserve">los </w:t>
      </w:r>
      <w:r w:rsidR="0083058B">
        <w:t xml:space="preserve">ha llevado </w:t>
      </w:r>
      <w:r w:rsidR="00D675CA">
        <w:t>a reconocer un</w:t>
      </w:r>
      <w:r w:rsidR="003F01D5">
        <w:t xml:space="preserve"> real</w:t>
      </w:r>
      <w:r w:rsidR="00D675CA">
        <w:t xml:space="preserve"> entrampamiento en las negociaciones del clima.</w:t>
      </w:r>
    </w:p>
    <w:p w:rsidR="00725A78" w:rsidRDefault="00D73E29" w:rsidP="003A6D13">
      <w:pPr>
        <w:jc w:val="both"/>
      </w:pPr>
      <w:r>
        <w:t xml:space="preserve">De manera genérica, si nos referimos a cambios en el clima, estos se deben </w:t>
      </w:r>
      <w:r w:rsidR="00EB6930">
        <w:t>a</w:t>
      </w:r>
      <w:r>
        <w:t xml:space="preserve"> cambios en la energía asociada a los mismos, </w:t>
      </w:r>
      <w:r w:rsidR="00EB6930">
        <w:t xml:space="preserve">la ciencia llama a </w:t>
      </w:r>
      <w:r w:rsidR="00D675CA">
        <w:t>esto</w:t>
      </w:r>
      <w:r w:rsidR="00EB6930">
        <w:t xml:space="preserve">s </w:t>
      </w:r>
      <w:r w:rsidR="00D675CA">
        <w:t xml:space="preserve">adicionales </w:t>
      </w:r>
      <w:r w:rsidR="00EB6930">
        <w:t>flujos de energía</w:t>
      </w:r>
      <w:r w:rsidR="00D675CA">
        <w:t>,</w:t>
      </w:r>
      <w:r w:rsidR="00EB6930">
        <w:t xml:space="preserve"> forz</w:t>
      </w:r>
      <w:r w:rsidR="00D675CA">
        <w:t>amientos</w:t>
      </w:r>
      <w:r w:rsidR="00EB6930">
        <w:t xml:space="preserve"> </w:t>
      </w:r>
      <w:r w:rsidR="004A3C33">
        <w:t xml:space="preserve">y </w:t>
      </w:r>
      <w:r w:rsidR="00D675CA">
        <w:t>los mide</w:t>
      </w:r>
      <w:r w:rsidR="00EB6930">
        <w:t xml:space="preserve"> en vatios por metro cuadrado (w/m</w:t>
      </w:r>
      <w:r w:rsidR="00EB6930" w:rsidRPr="00EB6930">
        <w:rPr>
          <w:vertAlign w:val="superscript"/>
        </w:rPr>
        <w:t>2</w:t>
      </w:r>
      <w:r w:rsidR="00EB6930">
        <w:t>= MW/Km</w:t>
      </w:r>
      <w:r w:rsidR="00EB6930" w:rsidRPr="00EB6930">
        <w:rPr>
          <w:vertAlign w:val="superscript"/>
        </w:rPr>
        <w:t>2</w:t>
      </w:r>
      <w:r w:rsidR="00EB6930">
        <w:t>) unidades</w:t>
      </w:r>
      <w:r w:rsidR="00EB6930" w:rsidRPr="00EB6930">
        <w:t xml:space="preserve"> </w:t>
      </w:r>
      <w:r w:rsidR="00EB6930">
        <w:t>del S.I.</w:t>
      </w:r>
      <w:r w:rsidR="00D675CA">
        <w:t xml:space="preserve"> De manera natural</w:t>
      </w:r>
      <w:r w:rsidR="004A3C33">
        <w:t>,</w:t>
      </w:r>
      <w:r w:rsidR="00D675CA">
        <w:t xml:space="preserve"> este enfoque lleva a</w:t>
      </w:r>
      <w:r w:rsidR="004A3C33">
        <w:t>l</w:t>
      </w:r>
      <w:r w:rsidR="00D675CA">
        <w:t xml:space="preserve"> </w:t>
      </w:r>
      <w:r w:rsidR="004A3C33">
        <w:t>análisis de</w:t>
      </w:r>
      <w:r w:rsidR="00D675CA">
        <w:t xml:space="preserve"> componentes de</w:t>
      </w:r>
      <w:r w:rsidR="004A3C33">
        <w:t>l</w:t>
      </w:r>
      <w:r w:rsidR="00D675CA">
        <w:t xml:space="preserve"> forzamiento de la </w:t>
      </w:r>
      <w:proofErr w:type="gramStart"/>
      <w:r w:rsidR="00D675CA">
        <w:t>radiación</w:t>
      </w:r>
      <w:r w:rsidR="004A3C33">
        <w:t>(</w:t>
      </w:r>
      <w:proofErr w:type="gramEnd"/>
      <w:r w:rsidR="004A3C33">
        <w:t xml:space="preserve">energía) </w:t>
      </w:r>
      <w:r w:rsidR="00D675CA">
        <w:t>terrestre</w:t>
      </w:r>
      <w:r w:rsidR="004A3C33">
        <w:t xml:space="preserve">, </w:t>
      </w:r>
      <w:proofErr w:type="spellStart"/>
      <w:r w:rsidR="003F01D5">
        <w:t>verifican</w:t>
      </w:r>
      <w:r w:rsidR="004B5A8D">
        <w:t>do</w:t>
      </w:r>
      <w:r w:rsidR="003F01D5">
        <w:t>se</w:t>
      </w:r>
      <w:proofErr w:type="spellEnd"/>
      <w:r w:rsidR="004A3C33">
        <w:t xml:space="preserve"> un </w:t>
      </w:r>
      <w:r w:rsidR="004B5A8D">
        <w:t xml:space="preserve">permanente </w:t>
      </w:r>
      <w:r w:rsidR="004A3C33">
        <w:t>desbalance</w:t>
      </w:r>
      <w:r w:rsidR="004B5A8D">
        <w:t xml:space="preserve"> </w:t>
      </w:r>
      <w:r w:rsidR="004A3C33">
        <w:t xml:space="preserve">de </w:t>
      </w:r>
      <w:r w:rsidR="004B5A8D">
        <w:t xml:space="preserve">energía </w:t>
      </w:r>
      <w:r w:rsidR="004A3C33">
        <w:t>entre ]0.</w:t>
      </w:r>
      <w:r w:rsidR="003F01D5">
        <w:t>6</w:t>
      </w:r>
      <w:r w:rsidR="004A3C33">
        <w:t xml:space="preserve"> a </w:t>
      </w:r>
      <w:r w:rsidR="003F01D5">
        <w:t>2.4[</w:t>
      </w:r>
      <w:r w:rsidR="003F01D5">
        <w:rPr>
          <w:rFonts w:cstheme="minorHAnsi"/>
        </w:rPr>
        <w:t>~</w:t>
      </w:r>
      <w:r w:rsidR="003F01D5">
        <w:t>1.6</w:t>
      </w:r>
      <w:r w:rsidR="004A3C33">
        <w:t>w/m</w:t>
      </w:r>
      <w:r w:rsidR="003F01D5">
        <w:rPr>
          <w:vertAlign w:val="superscript"/>
        </w:rPr>
        <w:t>2</w:t>
      </w:r>
      <w:r w:rsidR="004B5A8D" w:rsidRPr="004B5A8D">
        <w:t xml:space="preserve"> </w:t>
      </w:r>
      <w:r w:rsidR="003F01D5">
        <w:t>=</w:t>
      </w:r>
      <w:r w:rsidR="004B5A8D">
        <w:t>MW/Km</w:t>
      </w:r>
      <w:r w:rsidR="004B5A8D" w:rsidRPr="00EB6930">
        <w:rPr>
          <w:vertAlign w:val="superscript"/>
        </w:rPr>
        <w:t>2</w:t>
      </w:r>
      <w:r w:rsidR="00725A78">
        <w:rPr>
          <w:vertAlign w:val="superscript"/>
        </w:rPr>
        <w:t xml:space="preserve"> </w:t>
      </w:r>
      <w:r w:rsidR="00725A78">
        <w:t xml:space="preserve">adicionales sobre toda la superficie del planeta. </w:t>
      </w:r>
    </w:p>
    <w:p w:rsidR="00D675CA" w:rsidRDefault="00D675CA" w:rsidP="003A6D13">
      <w:pPr>
        <w:jc w:val="both"/>
      </w:pPr>
      <w:r>
        <w:t>Asumamos que en lugar de un sistema de transacción de emisiones, la CMNUCC evolucionase a un sistema de transacción de forzantes</w:t>
      </w:r>
      <w:r w:rsidR="004A3C33">
        <w:t xml:space="preserve"> (ecosistemas que generan los forzamientos), podemos darnos cuenta entonces que de manera correcta</w:t>
      </w:r>
      <w:r w:rsidR="004B5A8D">
        <w:t>,</w:t>
      </w:r>
      <w:r w:rsidR="004A3C33">
        <w:t xml:space="preserve"> </w:t>
      </w:r>
      <w:r w:rsidR="005738B8">
        <w:t xml:space="preserve">en mesas de la CMNUCC </w:t>
      </w:r>
      <w:r w:rsidR="004A3C33">
        <w:t xml:space="preserve">podríamos llamar </w:t>
      </w:r>
      <w:r w:rsidR="005738B8">
        <w:t>los</w:t>
      </w:r>
      <w:r w:rsidR="004A3C33">
        <w:t xml:space="preserve"> proyectos de conservación de foresta y de suelos por su nombre, y no REDD, que MDL podrían evaluarse en w/m</w:t>
      </w:r>
      <w:r w:rsidR="004A3C33" w:rsidRPr="004A3C33">
        <w:rPr>
          <w:vertAlign w:val="superscript"/>
        </w:rPr>
        <w:t>2</w:t>
      </w:r>
      <w:r w:rsidR="004A3C33">
        <w:t xml:space="preserve"> no térmicos</w:t>
      </w:r>
      <w:r w:rsidR="005738B8">
        <w:t>,</w:t>
      </w:r>
      <w:r w:rsidR="004A3C33">
        <w:t xml:space="preserve"> sin acudir a emisiones evitadas, que</w:t>
      </w:r>
      <w:r w:rsidR="008D7841">
        <w:t xml:space="preserve"> los</w:t>
      </w:r>
      <w:r w:rsidR="004A3C33">
        <w:t xml:space="preserve"> </w:t>
      </w:r>
      <w:r w:rsidR="005738B8">
        <w:t xml:space="preserve">programas de reforestación  no solo </w:t>
      </w:r>
      <w:r w:rsidR="004A3C33">
        <w:t>sustra</w:t>
      </w:r>
      <w:r w:rsidR="008D7841">
        <w:t>en</w:t>
      </w:r>
      <w:r w:rsidR="005738B8">
        <w:t xml:space="preserve"> emisiones sino prove</w:t>
      </w:r>
      <w:r w:rsidR="008D7841">
        <w:t>e</w:t>
      </w:r>
      <w:r w:rsidR="005738B8">
        <w:t>n oxigeno, biodiversidad, humedad, agua</w:t>
      </w:r>
      <w:r w:rsidR="008D7841">
        <w:t xml:space="preserve">, que la presencia de los glaciares </w:t>
      </w:r>
      <w:r w:rsidR="004B5A8D">
        <w:t xml:space="preserve">tiempla el clima y </w:t>
      </w:r>
      <w:r w:rsidR="008D7841">
        <w:t xml:space="preserve">debe ser </w:t>
      </w:r>
      <w:r w:rsidR="00725A78">
        <w:t>restaura</w:t>
      </w:r>
      <w:r w:rsidR="008D7841">
        <w:t>da y no solo monitoreada</w:t>
      </w:r>
      <w:r w:rsidR="00725A78">
        <w:t xml:space="preserve">, </w:t>
      </w:r>
      <w:r w:rsidR="003F01D5">
        <w:t xml:space="preserve">y claro </w:t>
      </w:r>
      <w:r w:rsidR="00725A78">
        <w:t>que los excesos de emisiones introducen energía adicional a la Tierra en MW/Km</w:t>
      </w:r>
      <w:r w:rsidR="00725A78" w:rsidRPr="00EB6930">
        <w:rPr>
          <w:vertAlign w:val="superscript"/>
        </w:rPr>
        <w:t>2</w:t>
      </w:r>
      <w:r w:rsidR="005738B8">
        <w:t>. Pued</w:t>
      </w:r>
      <w:r w:rsidR="004B5A8D">
        <w:t xml:space="preserve">o </w:t>
      </w:r>
      <w:r w:rsidR="005738B8">
        <w:t xml:space="preserve"> pe</w:t>
      </w:r>
      <w:r w:rsidR="004B5A8D">
        <w:t>car</w:t>
      </w:r>
      <w:r w:rsidR="005738B8">
        <w:t xml:space="preserve"> de optimista, pero </w:t>
      </w:r>
      <w:r w:rsidR="004B5A8D">
        <w:t xml:space="preserve">creo que este sinceramiento, </w:t>
      </w:r>
      <w:r w:rsidR="00725A78">
        <w:t>reconoc</w:t>
      </w:r>
      <w:r w:rsidR="005738B8">
        <w:t xml:space="preserve">er que el cambio del clima no solo </w:t>
      </w:r>
      <w:r w:rsidR="004B5A8D">
        <w:t xml:space="preserve">se debe </w:t>
      </w:r>
      <w:r w:rsidR="005738B8">
        <w:t xml:space="preserve">a emisiones, facilitaría mucho las negociaciones en torno a un problema global, hoy al borde de alcanzar puntos de </w:t>
      </w:r>
      <w:r w:rsidR="008D7841">
        <w:t>inflexión</w:t>
      </w:r>
      <w:r w:rsidR="005738B8">
        <w:t xml:space="preserve"> del clima, que nos llev</w:t>
      </w:r>
      <w:r w:rsidR="008D7841">
        <w:t>arían</w:t>
      </w:r>
      <w:r w:rsidR="005738B8">
        <w:t xml:space="preserve"> </w:t>
      </w:r>
      <w:r w:rsidR="008D7841">
        <w:t xml:space="preserve">sin retorno, </w:t>
      </w:r>
      <w:r w:rsidR="005738B8">
        <w:t>hacia estado</w:t>
      </w:r>
      <w:r w:rsidR="008D7841">
        <w:t>s</w:t>
      </w:r>
      <w:r w:rsidR="005738B8">
        <w:t xml:space="preserve"> de la atmósfera más agresivo</w:t>
      </w:r>
      <w:r w:rsidR="008D7841">
        <w:t>s</w:t>
      </w:r>
      <w:r w:rsidR="005738B8">
        <w:t xml:space="preserve"> </w:t>
      </w:r>
      <w:r w:rsidR="008D7841">
        <w:t>para</w:t>
      </w:r>
      <w:r w:rsidR="005738B8">
        <w:t xml:space="preserve"> la humanidad</w:t>
      </w:r>
      <w:r w:rsidR="008D7841">
        <w:t>.</w:t>
      </w:r>
    </w:p>
    <w:p w:rsidR="00581EFC" w:rsidRDefault="00581EFC" w:rsidP="003A6D13">
      <w:pPr>
        <w:jc w:val="both"/>
      </w:pPr>
      <w:r>
        <w:t>Algunos pacatos y temerosos pueden sentir que peligren los mercados del carbono, vale no teman estos son un caso particular, la  línea última del día de hoy, una raya en un sistema de trueque de flujos de energía (forzantes) de la radiación terrestre.</w:t>
      </w:r>
    </w:p>
    <w:p w:rsidR="008D7841" w:rsidRDefault="003F01D5" w:rsidP="003A6D13">
      <w:pPr>
        <w:jc w:val="both"/>
      </w:pPr>
      <w:r>
        <w:t>No fue</w:t>
      </w:r>
      <w:r w:rsidR="008D7841">
        <w:t xml:space="preserve"> en la COP17 del Clima en </w:t>
      </w:r>
      <w:proofErr w:type="spellStart"/>
      <w:r w:rsidR="008D7841">
        <w:t>Durban</w:t>
      </w:r>
      <w:proofErr w:type="spellEnd"/>
      <w:r w:rsidR="008D7841">
        <w:t xml:space="preserve"> donde este acuerdo se alcance, tal vez la COP18 en Qatar lo discuta, o Río+20 lo proponga, pero será la CMNUCC quien decida hasta cuándo se </w:t>
      </w:r>
      <w:r w:rsidR="005C1CAA">
        <w:t xml:space="preserve"> mantiene</w:t>
      </w:r>
      <w:r>
        <w:t xml:space="preserve">n las </w:t>
      </w:r>
      <w:r w:rsidR="008D7841">
        <w:t>negocia</w:t>
      </w:r>
      <w:r>
        <w:t>ciones d</w:t>
      </w:r>
      <w:r w:rsidR="008D7841">
        <w:t xml:space="preserve">el clima </w:t>
      </w:r>
      <w:r>
        <w:t>solo en</w:t>
      </w:r>
      <w:r w:rsidR="008D7841">
        <w:t xml:space="preserve"> términos de toneladas de carbón equivalente</w:t>
      </w:r>
      <w:r w:rsidR="005C1CAA">
        <w:t>,</w:t>
      </w:r>
      <w:r w:rsidR="008D7841">
        <w:t xml:space="preserve"> y no de</w:t>
      </w:r>
      <w:r w:rsidR="00D76830">
        <w:t>l flujo de</w:t>
      </w:r>
      <w:r w:rsidR="008D7841">
        <w:t xml:space="preserve"> energía de</w:t>
      </w:r>
      <w:r w:rsidR="005C1CAA">
        <w:t xml:space="preserve"> todos </w:t>
      </w:r>
      <w:r w:rsidR="008D7841">
        <w:t>los ecosistemas, forcemos a que este acuerdo se logre lo más pronto.</w:t>
      </w:r>
    </w:p>
    <w:p w:rsidR="00EB6930" w:rsidRDefault="00EB6930" w:rsidP="003A6D13">
      <w:pPr>
        <w:jc w:val="both"/>
      </w:pPr>
    </w:p>
    <w:p w:rsidR="00840017" w:rsidRDefault="00840017" w:rsidP="003A6D13">
      <w:pPr>
        <w:jc w:val="both"/>
      </w:pPr>
    </w:p>
    <w:p w:rsidR="00C315D5" w:rsidRDefault="00C315D5" w:rsidP="003A6D13">
      <w:pPr>
        <w:jc w:val="both"/>
      </w:pPr>
    </w:p>
    <w:sectPr w:rsidR="00C315D5" w:rsidSect="001834D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isplayBackgroundShape/>
  <w:proofState w:spelling="clean" w:grammar="clean"/>
  <w:defaultTabStop w:val="708"/>
  <w:hyphenationZone w:val="425"/>
  <w:characterSpacingControl w:val="doNotCompress"/>
  <w:compat/>
  <w:rsids>
    <w:rsidRoot w:val="00B97C1A"/>
    <w:rsid w:val="001834DA"/>
    <w:rsid w:val="002A7179"/>
    <w:rsid w:val="003A6D13"/>
    <w:rsid w:val="003F01D5"/>
    <w:rsid w:val="004A3C33"/>
    <w:rsid w:val="004B5A8D"/>
    <w:rsid w:val="005738B8"/>
    <w:rsid w:val="00581EFC"/>
    <w:rsid w:val="00590D72"/>
    <w:rsid w:val="005C1CAA"/>
    <w:rsid w:val="006463FD"/>
    <w:rsid w:val="00725A78"/>
    <w:rsid w:val="00736CA6"/>
    <w:rsid w:val="007659A6"/>
    <w:rsid w:val="00782714"/>
    <w:rsid w:val="0083058B"/>
    <w:rsid w:val="00840017"/>
    <w:rsid w:val="00860F9E"/>
    <w:rsid w:val="00872FC8"/>
    <w:rsid w:val="008D39EC"/>
    <w:rsid w:val="008D7841"/>
    <w:rsid w:val="009B75AB"/>
    <w:rsid w:val="00A9015F"/>
    <w:rsid w:val="00B97C1A"/>
    <w:rsid w:val="00BC3F2D"/>
    <w:rsid w:val="00C10B88"/>
    <w:rsid w:val="00C315D5"/>
    <w:rsid w:val="00CE374F"/>
    <w:rsid w:val="00D675CA"/>
    <w:rsid w:val="00D73E29"/>
    <w:rsid w:val="00D76830"/>
    <w:rsid w:val="00E6793F"/>
    <w:rsid w:val="00E73525"/>
    <w:rsid w:val="00EB6930"/>
    <w:rsid w:val="00F73A91"/>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306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4D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3</Pages>
  <Words>1027</Words>
  <Characters>5654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Ramiro</dc:creator>
  <cp:lastModifiedBy>Ramiro</cp:lastModifiedBy>
  <cp:revision>6</cp:revision>
  <dcterms:created xsi:type="dcterms:W3CDTF">2011-11-30T17:20:00Z</dcterms:created>
  <dcterms:modified xsi:type="dcterms:W3CDTF">2011-12-14T20:08:00Z</dcterms:modified>
</cp:coreProperties>
</file>